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left="0" w:hanging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 w:asciiTheme="majorHAnsi" w:hAnsiTheme="majorHAnsi"/>
          <w:b/>
          <w:bCs/>
          <w:sz w:val="24"/>
          <w:szCs w:val="24"/>
          <w:highlight w:val="yellow"/>
        </w:rPr>
        <w:t>GOPS.271.1.2025</w:t>
      </w:r>
      <w:r>
        <w:rPr>
          <w:rFonts w:ascii="Cambria" w:hAnsi="Cambria"/>
          <w:bCs/>
          <w:sz w:val="24"/>
          <w:szCs w:val="24"/>
        </w:rPr>
        <w:t xml:space="preserve"> )</w:t>
      </w:r>
    </w:p>
    <w:p>
      <w:pPr>
        <w:pStyle w:val="Redniasiatka21"/>
        <w:spacing w:lineRule="auto" w:line="276"/>
        <w:ind w:left="0" w:hanging="0"/>
        <w:jc w:val="center"/>
        <w:rPr>
          <w:rFonts w:ascii="Cambria" w:hAnsi="Cambria"/>
          <w:b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0" w:hanging="0"/>
        <w:jc w:val="both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/>
          <w:bCs/>
        </w:rPr>
        <w:t>Gminny Ośrodek Pomocy Społecznej w Stolnie;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0" w:hanging="0"/>
        <w:jc w:val="both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Stolno 112, 86-212 Stolno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0" w:hanging="0"/>
        <w:jc w:val="both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NIP 875-143-22-24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0" w:hanging="0"/>
        <w:jc w:val="both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tel./fax: 56-677-09-21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0" w:hanging="0"/>
        <w:jc w:val="both"/>
        <w:outlineLvl w:val="3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>Poczta elektroniczna [e-mail]: gopsstolno@stolno.com.pl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spacing w:lineRule="auto" w:line="276"/>
        <w:ind w:left="142" w:hanging="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tbl>
      <w:tblPr>
        <w:tblW w:w="1065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0652"/>
      </w:tblGrid>
      <w:tr>
        <w:trPr>
          <w:trHeight w:val="235" w:hRule="atLeast"/>
        </w:trPr>
        <w:tc>
          <w:tcPr>
            <w:tcW w:w="10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numPr>
                <w:ilvl w:val="0"/>
                <w:numId w:val="8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numPr>
                <w:ilvl w:val="0"/>
                <w:numId w:val="8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ListParagraph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b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Dane teleadresowe, na które należy przekazywać korespondencję związaną </w:t>
              <w:br/>
              <w:t>z niniejszym postępowaniem:</w:t>
            </w:r>
          </w:p>
          <w:p>
            <w:pPr>
              <w:pStyle w:val="ListParagraph"/>
              <w:ind w:left="316" w:hanging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Wcicietrecitekstu"/>
              <w:numPr>
                <w:ilvl w:val="0"/>
                <w:numId w:val="7"/>
              </w:numPr>
              <w:tabs>
                <w:tab w:val="clear" w:pos="708"/>
                <w:tab w:val="left" w:pos="851" w:leader="none"/>
              </w:tabs>
              <w:spacing w:lineRule="auto" w:line="360" w:before="0" w:after="0"/>
              <w:jc w:val="both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>
            <w:pPr>
              <w:pStyle w:val="Wcicietrecitekstu"/>
              <w:tabs>
                <w:tab w:val="clear" w:pos="708"/>
                <w:tab w:val="left" w:pos="851" w:leader="none"/>
              </w:tabs>
              <w:spacing w:lineRule="auto" w:line="276" w:before="0" w:after="0"/>
              <w:ind w:left="720" w:hanging="0"/>
              <w:jc w:val="both"/>
              <w:rPr>
                <w:rFonts w:ascii="Cambria" w:hAnsi="Cambria"/>
                <w:i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>Zamawiający może przekazywać dokumenty, oświadczenia i wnioski w trakcie trwania postępowania na ww. adres poczty elektronicznej wykonawcy, na co wykonawca wyraża zgodę.</w:t>
            </w:r>
          </w:p>
          <w:p>
            <w:pPr>
              <w:pStyle w:val="Wcicietrecitekstu"/>
              <w:tabs>
                <w:tab w:val="clear" w:pos="708"/>
                <w:tab w:val="left" w:pos="851" w:leader="none"/>
              </w:tabs>
              <w:spacing w:lineRule="auto" w:line="276" w:before="0" w:after="0"/>
              <w:ind w:left="720" w:hanging="0"/>
              <w:jc w:val="both"/>
              <w:rPr>
                <w:rFonts w:ascii="Cambria" w:hAnsi="Cambria"/>
                <w:i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>
            <w:pPr>
              <w:pStyle w:val="Wcicietrecitekstu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851" w:leader="none"/>
              </w:tabs>
              <w:suppressAutoHyphens w:val="true"/>
              <w:spacing w:lineRule="auto" w:line="360" w:before="0" w:after="0"/>
              <w:jc w:val="both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>znajdującej się na</w:t>
            </w:r>
          </w:p>
          <w:p>
            <w:pPr>
              <w:pStyle w:val="Wcicietrecitekstu"/>
              <w:tabs>
                <w:tab w:val="clear" w:pos="708"/>
                <w:tab w:val="left" w:pos="851" w:leader="none"/>
              </w:tabs>
              <w:spacing w:lineRule="auto" w:line="276" w:before="0" w:after="0"/>
              <w:ind w:left="720" w:hanging="0"/>
              <w:jc w:val="both"/>
              <w:rPr>
                <w:rFonts w:ascii="Cambria" w:hAnsi="Cambria"/>
                <w:i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platformie </w:t>
            </w:r>
            <w:r>
              <w:rPr>
                <w:rFonts w:ascii="Cambria" w:hAnsi="Cambria"/>
                <w:b/>
              </w:rPr>
              <w:t>ePUAP</w:t>
            </w:r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>
            <w:pPr>
              <w:pStyle w:val="Wcicietrecitekstu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10652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prowadzonego w trybie podstawowym na zadanie pn.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i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="Cambria" w:hAnsi="Cambria" w:asciiTheme="majorHAnsi" w:hAnsiTheme="majorHAnsi"/>
                <w:b/>
              </w:rPr>
              <w:t>„</w:t>
            </w:r>
            <w:r>
              <w:rPr>
                <w:rFonts w:ascii="Cambria" w:hAnsi="Cambria" w:asciiTheme="majorHAnsi" w:hAnsiTheme="majorHAnsi"/>
                <w:b/>
              </w:rPr>
              <w:t>Świadczenie specjalistycznych usług opiekuńczych dla osób z zaburzeniami psychicznymi w miejscu ich zamieszkania, realizowanych na terenie Gminy Stolno”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i/>
                <w:i/>
                <w:iCs/>
                <w:sz w:val="10"/>
                <w:szCs w:val="10"/>
              </w:rPr>
            </w:pPr>
            <w:r>
              <w:rPr>
                <w:rFonts w:ascii="Cambria" w:hAnsi="Cambria"/>
                <w:i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120"/>
              <w:ind w:left="323" w:hanging="284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>Oferuję/oferujemy*</w:t>
            </w:r>
            <w:r>
              <w:rPr>
                <w:rFonts w:cs="Arial" w:ascii="Cambria" w:hAnsi="Cambria"/>
                <w:iCs/>
              </w:rPr>
              <w:t xml:space="preserve"> 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 xml:space="preserve">zakresem wskazanym w SWZ </w:t>
            </w:r>
            <w:r>
              <w:rPr>
                <w:rFonts w:cs="Arial" w:ascii="Cambria" w:hAnsi="Cambria"/>
                <w:b/>
                <w:iCs/>
                <w:u w:val="single"/>
              </w:rPr>
              <w:t>za cenę ryczałtową:</w:t>
            </w:r>
          </w:p>
          <w:p>
            <w:pPr>
              <w:pStyle w:val="ListParagraph"/>
              <w:spacing w:lineRule="auto" w:line="276" w:before="0" w:after="120"/>
              <w:ind w:left="323" w:hanging="0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  <w:t>brutto ........................................................... zł</w:t>
            </w:r>
          </w:p>
          <w:p>
            <w:pPr>
              <w:pStyle w:val="ListParagraph"/>
              <w:spacing w:lineRule="auto" w:line="276" w:before="0" w:after="120"/>
              <w:ind w:left="323" w:hanging="0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  <w:t>(słownie brutto: ……………........................................................................................................................zł),</w:t>
            </w:r>
          </w:p>
          <w:p>
            <w:pPr>
              <w:pStyle w:val="ListParagraph"/>
              <w:spacing w:lineRule="auto" w:line="276" w:before="0" w:after="120"/>
              <w:ind w:left="323" w:hanging="0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  <w:t>obliczoną na podstawie poniższej Tabeli:</w:t>
            </w:r>
          </w:p>
          <w:tbl>
            <w:tblPr>
              <w:tblW w:w="9053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0" w:lastRow="1" w:firstColumn="1" w:lastColumn="1" w:noHBand="0" w:val="01e0"/>
            </w:tblPr>
            <w:tblGrid>
              <w:gridCol w:w="1251"/>
              <w:gridCol w:w="1137"/>
              <w:gridCol w:w="1133"/>
              <w:gridCol w:w="1418"/>
              <w:gridCol w:w="1558"/>
              <w:gridCol w:w="1137"/>
              <w:gridCol w:w="1418"/>
            </w:tblGrid>
            <w:tr>
              <w:trPr>
                <w:trHeight w:val="1253" w:hRule="atLeast"/>
              </w:trPr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  <w:u w:val="single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  <w:u w:val="single"/>
                    </w:rPr>
                    <w:t>Cena netto jednej  godziny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/>
                  </w:pPr>
                  <w:r>
                    <w:rPr>
                      <w:rFonts w:eastAsia="Calibri" w:ascii="Cambria" w:hAnsi="Cambria"/>
                      <w:sz w:val="20"/>
                      <w:szCs w:val="20"/>
                      <w:u w:val="single"/>
                    </w:rPr>
                    <w:t>[zł[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ilość godzin objęta zakresem podstawowym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Ilość godzin objęta prawem opcji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Wartość netto zakresu podstawowego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Wartość netto prawa opcji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Stawka podatku VAT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Łączna wartość brutto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[zł]</w:t>
                  </w:r>
                </w:p>
              </w:tc>
            </w:tr>
            <w:tr>
              <w:trPr>
                <w:trHeight w:val="278" w:hRule="atLeast"/>
              </w:trPr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  <w:u w:val="single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  <w:u w:val="single"/>
                    </w:rPr>
                    <w:t>1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4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4 = 1 x 2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5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5 = 1 x3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7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0"/>
                      <w:szCs w:val="20"/>
                    </w:rPr>
                  </w:pPr>
                  <w:r>
                    <w:rPr>
                      <w:rFonts w:eastAsia="Calibri" w:ascii="Cambria" w:hAnsi="Cambria"/>
                      <w:sz w:val="20"/>
                      <w:szCs w:val="20"/>
                    </w:rPr>
                    <w:t>7 = (4+5) + VAT</w:t>
                  </w:r>
                </w:p>
              </w:tc>
            </w:tr>
            <w:tr>
              <w:trPr/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  <w:t>……………</w:t>
                  </w:r>
                </w:p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highlight w:val="white"/>
                    </w:rPr>
                  </w:pPr>
                  <w:r>
                    <w:rPr>
                      <w:rFonts w:eastAsia="Calibri" w:ascii="Cambria" w:hAnsi="Cambria"/>
                      <w:sz w:val="24"/>
                      <w:highlight w:val="white"/>
                    </w:rPr>
                    <w:t>1290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highlight w:val="white"/>
                    </w:rPr>
                  </w:pPr>
                  <w:r>
                    <w:rPr>
                      <w:rFonts w:eastAsia="Calibri" w:ascii="Cambria" w:hAnsi="Cambria"/>
                      <w:sz w:val="24"/>
                      <w:highlight w:val="white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  <w:t>………………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1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  <w:t>……………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Tekstpodstawowy21"/>
                    <w:tabs>
                      <w:tab w:val="clear" w:pos="708"/>
                      <w:tab w:val="left" w:pos="1080" w:leader="none"/>
                    </w:tabs>
                    <w:spacing w:lineRule="auto" w:line="276"/>
                    <w:jc w:val="center"/>
                    <w:rPr>
                      <w:rFonts w:ascii="Cambria" w:hAnsi="Cambria" w:eastAsia="Calibri"/>
                      <w:sz w:val="24"/>
                    </w:rPr>
                  </w:pPr>
                  <w:r>
                    <w:rPr>
                      <w:rFonts w:eastAsia="Calibri" w:ascii="Cambria" w:hAnsi="Cambria"/>
                      <w:sz w:val="24"/>
                    </w:rPr>
                    <w:t>………………</w:t>
                  </w:r>
                </w:p>
              </w:tc>
            </w:tr>
          </w:tbl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atLeast"/>
        </w:trPr>
        <w:tc>
          <w:tcPr>
            <w:tcW w:w="10652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/>
            </w:pPr>
            <w:r>
              <w:rPr>
                <w:rFonts w:cs="Arial" w:ascii="Cambria" w:hAnsi="Cambria"/>
              </w:rPr>
              <w:t xml:space="preserve">Oświadczam/y, że akceptuję/emy Regulamin Platformy e-Zamówienia dostępny na stronie </w:t>
            </w:r>
            <w:r>
              <w:fldChar w:fldCharType="begin"/>
            </w:r>
            <w:r>
              <w:rPr>
                <w:rStyle w:val="Czeinternetowe"/>
                <w:rFonts w:cs="Arial" w:ascii="Cambria" w:hAnsi="Cambria"/>
              </w:rPr>
              <w:instrText> HYPERLINK "https://ezamowienia.gov.pl/pl/regulamin/" \l "regulamin-serwisu"</w:instrText>
            </w:r>
            <w:r>
              <w:rPr>
                <w:rStyle w:val="Czeinternetowe"/>
                <w:rFonts w:cs="Arial" w:ascii="Cambria" w:hAnsi="Cambria"/>
              </w:rPr>
              <w:fldChar w:fldCharType="separate"/>
            </w:r>
            <w:r>
              <w:rPr>
                <w:rStyle w:val="Czeinternetowe"/>
                <w:rFonts w:cs="Arial" w:ascii="Cambria" w:hAnsi="Cambria"/>
                <w:color w:val="0070C0"/>
              </w:rPr>
              <w:t>https://ezamowienia.gov.pl/pl/regulamin/#regulamin-serwisu</w:t>
            </w:r>
            <w:r>
              <w:rPr>
                <w:rStyle w:val="Czeinternetowe"/>
                <w:rFonts w:cs="Arial" w:ascii="Cambria" w:hAnsi="Cambria"/>
              </w:rPr>
              <w:fldChar w:fldCharType="end"/>
            </w:r>
            <w:r>
              <w:rPr>
                <w:rFonts w:cs="Arial" w:ascii="Cambria" w:hAnsi="Cambria"/>
              </w:rPr>
              <w:t xml:space="preserve"> zawierający wiążące Wykonawcę informacje związane z korzystaniem z Platformy e-Zamówienia </w:t>
            </w:r>
            <w:r>
              <w:rPr>
                <w:rFonts w:eastAsia="MS Mincho" w:cs="MS Mincho" w:ascii="Cambria" w:hAnsi="Cambria"/>
              </w:rPr>
              <w:t> </w:t>
            </w:r>
            <w:r>
              <w:rPr>
                <w:rFonts w:cs="Arial" w:ascii="Cambria" w:hAnsi="Cambria"/>
              </w:rPr>
              <w:t>w szczególności opis sposobu składania/zmiany/wycofania oferty w niniejszym postępowaniu.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312" w:leader="none"/>
              </w:tabs>
              <w:spacing w:lineRule="auto" w:line="276" w:before="120" w:after="0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left="425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426" w:leader="none"/>
              </w:tabs>
              <w:suppressAutoHyphens w:val="true"/>
              <w:spacing w:lineRule="auto" w:line="276" w:before="120" w:after="0"/>
              <w:ind w:left="720"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0" w:name="__Fieldmark__177_1878465182"/>
            <w:bookmarkStart w:id="1" w:name="__Fieldmark__4599_4160357579"/>
            <w:bookmarkStart w:id="2" w:name="__Fieldmark__177_1878465182"/>
            <w:bookmarkStart w:id="3" w:name="__Fieldmark__177_1878465182"/>
            <w:bookmarkEnd w:id="1"/>
            <w:bookmarkEnd w:id="3"/>
            <w:r>
              <w:rPr/>
            </w:r>
            <w:r>
              <w:rPr/>
              <w:fldChar w:fldCharType="end"/>
            </w:r>
            <w:bookmarkStart w:id="4" w:name="Bookmark_kopia_1"/>
            <w:bookmarkStart w:id="5" w:name="Bookmark_kopia_11"/>
            <w:bookmarkEnd w:id="4"/>
            <w:bookmarkEnd w:id="5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6" w:name="__Fieldmark__198_1878465182"/>
            <w:bookmarkStart w:id="7" w:name="__Fieldmark__4616_4160357579"/>
            <w:bookmarkStart w:id="8" w:name="Bookmark_kopia_1_kopia_1"/>
            <w:bookmarkStart w:id="9" w:name="__Fieldmark__198_1878465182"/>
            <w:bookmarkStart w:id="10" w:name="__Fieldmark__198_1878465182"/>
            <w:bookmarkEnd w:id="7"/>
            <w:bookmarkEnd w:id="8"/>
            <w:bookmarkEnd w:id="10"/>
            <w:r>
              <w:rPr/>
            </w:r>
            <w:r>
              <w:rPr/>
              <w:fldChar w:fldCharType="end"/>
            </w:r>
            <w:bookmarkStart w:id="11" w:name="Bookmark_kopia_1_kopia_11"/>
            <w:bookmarkStart w:id="12" w:name="Bookmark_kopia_1_kopia_12"/>
            <w:bookmarkEnd w:id="11"/>
            <w:bookmarkEnd w:id="12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b/>
                <w:b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10652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10652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300" w:before="120" w:after="0"/>
              <w:ind w:left="334" w:hanging="334"/>
              <w:contextualSpacing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RODZAJ WYKONAWCY:</w:t>
            </w:r>
          </w:p>
          <w:p>
            <w:pPr>
              <w:pStyle w:val="NoSpacing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</w:r>
          </w:p>
          <w:p>
            <w:pPr>
              <w:pStyle w:val="Normal"/>
              <w:spacing w:lineRule="auto" w:line="360"/>
              <w:ind w:left="318" w:hanging="0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13" w:name="__Fieldmark__246_1878465182"/>
            <w:bookmarkStart w:id="14" w:name="__Fieldmark__4660_4160357579"/>
            <w:bookmarkStart w:id="15" w:name="Bookmark_kopia_2"/>
            <w:bookmarkStart w:id="16" w:name="__Fieldmark__246_1878465182"/>
            <w:bookmarkStart w:id="17" w:name="__Fieldmark__246_1878465182"/>
            <w:bookmarkEnd w:id="14"/>
            <w:bookmarkEnd w:id="15"/>
            <w:bookmarkEnd w:id="17"/>
            <w:r>
              <w:rPr/>
            </w:r>
            <w:r>
              <w:rPr/>
              <w:fldChar w:fldCharType="end"/>
            </w:r>
            <w:bookmarkStart w:id="18" w:name="Bookmark_kopia_2_kopia_1"/>
            <w:bookmarkStart w:id="19" w:name="Bookmark_kopia_21"/>
            <w:bookmarkEnd w:id="18"/>
            <w:bookmarkEnd w:id="19"/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mikroprzedsiębiorstwo</w:t>
            </w:r>
          </w:p>
          <w:p>
            <w:pPr>
              <w:pStyle w:val="Normal"/>
              <w:spacing w:lineRule="auto" w:line="360"/>
              <w:ind w:left="318" w:hanging="0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20" w:name="__Fieldmark__265_1878465182"/>
            <w:bookmarkStart w:id="21" w:name="__Fieldmark__4675_4160357579"/>
            <w:bookmarkStart w:id="22" w:name="Bookmark_kopia_3"/>
            <w:bookmarkStart w:id="23" w:name="__Fieldmark__265_1878465182"/>
            <w:bookmarkStart w:id="24" w:name="__Fieldmark__265_1878465182"/>
            <w:bookmarkEnd w:id="21"/>
            <w:bookmarkEnd w:id="22"/>
            <w:bookmarkEnd w:id="24"/>
            <w:r>
              <w:rPr/>
            </w:r>
            <w:r>
              <w:rPr/>
              <w:fldChar w:fldCharType="end"/>
            </w:r>
            <w:bookmarkStart w:id="25" w:name="Bookmark_kopia_3_kopia_1"/>
            <w:bookmarkStart w:id="26" w:name="Bookmark_kopia_31"/>
            <w:bookmarkEnd w:id="25"/>
            <w:bookmarkEnd w:id="26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małe przedsiębiorstwo</w:t>
            </w:r>
          </w:p>
          <w:p>
            <w:pPr>
              <w:pStyle w:val="Normal"/>
              <w:spacing w:lineRule="auto" w:line="360"/>
              <w:ind w:left="318" w:hanging="0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27" w:name="__Fieldmark__284_1878465182"/>
            <w:bookmarkStart w:id="28" w:name="__Fieldmark__4690_4160357579"/>
            <w:bookmarkStart w:id="29" w:name="Bookmark_kopia_4"/>
            <w:bookmarkStart w:id="30" w:name="__Fieldmark__284_1878465182"/>
            <w:bookmarkStart w:id="31" w:name="__Fieldmark__284_1878465182"/>
            <w:bookmarkEnd w:id="28"/>
            <w:bookmarkEnd w:id="29"/>
            <w:bookmarkEnd w:id="31"/>
            <w:r>
              <w:rPr/>
            </w:r>
            <w:r>
              <w:rPr/>
              <w:fldChar w:fldCharType="end"/>
            </w:r>
            <w:bookmarkStart w:id="32" w:name="Bookmark_kopia_4_kopia_1"/>
            <w:bookmarkStart w:id="33" w:name="Bookmark_kopia_41"/>
            <w:bookmarkEnd w:id="32"/>
            <w:bookmarkEnd w:id="33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średnie przedsiębiorstwo</w:t>
            </w:r>
          </w:p>
          <w:p>
            <w:pPr>
              <w:pStyle w:val="Normal"/>
              <w:spacing w:lineRule="auto" w:line="360"/>
              <w:ind w:left="318" w:hanging="0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34" w:name="__Fieldmark__303_1878465182"/>
            <w:bookmarkStart w:id="35" w:name="__Fieldmark__4705_4160357579"/>
            <w:bookmarkStart w:id="36" w:name="Bookmark_kopia_5"/>
            <w:bookmarkStart w:id="37" w:name="__Fieldmark__303_1878465182"/>
            <w:bookmarkStart w:id="38" w:name="__Fieldmark__303_1878465182"/>
            <w:bookmarkEnd w:id="35"/>
            <w:bookmarkEnd w:id="36"/>
            <w:bookmarkEnd w:id="38"/>
            <w:r>
              <w:rPr/>
            </w:r>
            <w:r>
              <w:rPr/>
              <w:fldChar w:fldCharType="end"/>
            </w:r>
            <w:bookmarkStart w:id="39" w:name="Bookmark_kopia_5_kopia_1"/>
            <w:bookmarkStart w:id="40" w:name="Bookmark_kopia_51"/>
            <w:bookmarkEnd w:id="39"/>
            <w:bookmarkEnd w:id="40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jednoosobowa działalność gospodarcza</w:t>
            </w:r>
          </w:p>
          <w:p>
            <w:pPr>
              <w:pStyle w:val="Normal"/>
              <w:spacing w:lineRule="auto" w:line="360"/>
              <w:ind w:left="318" w:hanging="0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41" w:name="__Fieldmark__322_1878465182"/>
            <w:bookmarkStart w:id="42" w:name="__Fieldmark__4720_4160357579"/>
            <w:bookmarkStart w:id="43" w:name="Bookmark_kopia_6"/>
            <w:bookmarkStart w:id="44" w:name="__Fieldmark__322_1878465182"/>
            <w:bookmarkStart w:id="45" w:name="__Fieldmark__322_1878465182"/>
            <w:bookmarkEnd w:id="42"/>
            <w:bookmarkEnd w:id="43"/>
            <w:bookmarkEnd w:id="45"/>
            <w:r>
              <w:rPr/>
            </w:r>
            <w:r>
              <w:rPr/>
              <w:fldChar w:fldCharType="end"/>
            </w:r>
            <w:bookmarkStart w:id="46" w:name="Bookmark_kopia_6_kopia_1"/>
            <w:bookmarkStart w:id="47" w:name="Bookmark_kopia_61"/>
            <w:bookmarkEnd w:id="46"/>
            <w:bookmarkEnd w:id="47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osoba fizyczna nieprowadząca działalności gospodarczej</w:t>
            </w:r>
          </w:p>
          <w:p>
            <w:pPr>
              <w:pStyle w:val="Normal"/>
              <w:spacing w:lineRule="auto" w:line="360"/>
              <w:ind w:left="318" w:hanging="0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48" w:name="__Fieldmark__341_1878465182"/>
            <w:bookmarkStart w:id="49" w:name="__Fieldmark__4735_4160357579"/>
            <w:bookmarkStart w:id="50" w:name="Bookmark_kopia_7"/>
            <w:bookmarkStart w:id="51" w:name="__Fieldmark__341_1878465182"/>
            <w:bookmarkStart w:id="52" w:name="__Fieldmark__341_1878465182"/>
            <w:bookmarkEnd w:id="49"/>
            <w:bookmarkEnd w:id="50"/>
            <w:bookmarkEnd w:id="52"/>
            <w:r>
              <w:rPr/>
            </w:r>
            <w:r>
              <w:rPr/>
              <w:fldChar w:fldCharType="end"/>
            </w:r>
            <w:bookmarkStart w:id="53" w:name="Bookmark_kopia_7_kopia_1"/>
            <w:bookmarkStart w:id="54" w:name="Bookmark_kopia_71"/>
            <w:bookmarkEnd w:id="53"/>
            <w:bookmarkEnd w:id="54"/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inny rodzaj</w:t>
            </w:r>
          </w:p>
          <w:p>
            <w:pPr>
              <w:pStyle w:val="NoSpacing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spacing w:lineRule="auto" w:line="276"/>
              <w:ind w:left="360" w:hanging="326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10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300" w:before="120" w:after="0"/>
              <w:contextualSpacing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SPIS TREŚCI.</w:t>
            </w:r>
          </w:p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8" w:header="0" w:top="426" w:footer="513" w:bottom="5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bdr w:val="single" w:sz="4" w:space="0" w:color="000000"/>
      </w:rPr>
      <w:tab/>
      <w:t>Zał. Nr 3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ind w:left="-284" w:hanging="141"/>
        <w:jc w:val="both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 xml:space="preserve"> </w:t>
      </w:r>
      <w:r>
        <w:rPr>
          <w:rFonts w:ascii="Cambria" w:hAnsi="Cambria"/>
          <w:sz w:val="15"/>
          <w:szCs w:val="15"/>
        </w:rPr>
        <w:t>Należy odpowiednio zaznaczyć punkt a) albo b).</w:t>
      </w:r>
    </w:p>
  </w:footnote>
  <w:footnote w:id="4">
    <w:p>
      <w:pPr>
        <w:pStyle w:val="Przypisdolny"/>
        <w:ind w:left="-284" w:hanging="141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b/>
        <w:rFonts w:ascii="Cambria" w:hAnsi="Cambria"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28"/>
        <w:b/>
        <w:rFonts w:ascii="Cambria" w:hAnsi="Cambri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>
        <w:sz w:val="22"/>
        <w:b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>
        <w:sz w:val="10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sz w:val="22"/>
        <w:b/>
        <w:rFonts w:ascii="Cambria" w:hAnsi="Cambr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lvl w:ilvl="0">
      <w:start w:val="1"/>
      <w:numFmt w:val="decimal"/>
      <w:lvlText w:val="%1)"/>
      <w:lvlJc w:val="left"/>
      <w:pPr>
        <w:ind w:left="720" w:hanging="360"/>
      </w:pPr>
      <w:rPr>
        <w:dstrike w:val="false"/>
        <w:strike w:val="false"/>
        <w:b/>
        <w:rFonts w:ascii="Cambria" w:hAnsi="Cambria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6"/>
      <w:numFmt w:val="upperLetter"/>
      <w:lvlText w:val="%1."/>
      <w:lvlJc w:val="left"/>
      <w:pPr>
        <w:ind w:left="676" w:hanging="360"/>
      </w:pPr>
      <w:rPr>
        <w:sz w:val="28"/>
        <w:b/>
        <w:szCs w:val="28"/>
        <w:rFonts w:ascii="Cambria" w:hAnsi="Cambria"/>
      </w:rPr>
    </w:lvl>
    <w:lvl w:ilvl="1">
      <w:start w:val="1"/>
      <w:numFmt w:val="lowerLetter"/>
      <w:lvlText w:val="%2."/>
      <w:lvlJc w:val="left"/>
      <w:pPr>
        <w:ind w:left="1396" w:hanging="360"/>
      </w:pPr>
    </w:lvl>
    <w:lvl w:ilvl="2">
      <w:start w:val="1"/>
      <w:numFmt w:val="lowerRoman"/>
      <w:lvlText w:val="%3."/>
      <w:lvlJc w:val="right"/>
      <w:pPr>
        <w:ind w:left="2116" w:hanging="180"/>
      </w:pPr>
    </w:lvl>
    <w:lvl w:ilvl="3">
      <w:start w:val="1"/>
      <w:numFmt w:val="decimal"/>
      <w:lvlText w:val="%4."/>
      <w:lvlJc w:val="left"/>
      <w:pPr>
        <w:ind w:left="2836" w:hanging="360"/>
      </w:pPr>
    </w:lvl>
    <w:lvl w:ilvl="4">
      <w:start w:val="1"/>
      <w:numFmt w:val="lowerLetter"/>
      <w:lvlText w:val="%5."/>
      <w:lvlJc w:val="left"/>
      <w:pPr>
        <w:ind w:left="3556" w:hanging="360"/>
      </w:pPr>
    </w:lvl>
    <w:lvl w:ilvl="5">
      <w:start w:val="1"/>
      <w:numFmt w:val="lowerRoman"/>
      <w:lvlText w:val="%6."/>
      <w:lvlJc w:val="right"/>
      <w:pPr>
        <w:ind w:left="4276" w:hanging="180"/>
      </w:pPr>
    </w:lvl>
    <w:lvl w:ilvl="6">
      <w:start w:val="1"/>
      <w:numFmt w:val="decimal"/>
      <w:lvlText w:val="%7."/>
      <w:lvlJc w:val="left"/>
      <w:pPr>
        <w:ind w:left="4996" w:hanging="360"/>
      </w:pPr>
    </w:lvl>
    <w:lvl w:ilvl="7">
      <w:start w:val="1"/>
      <w:numFmt w:val="lowerLetter"/>
      <w:lvlText w:val="%8."/>
      <w:lvlJc w:val="left"/>
      <w:pPr>
        <w:ind w:left="5716" w:hanging="360"/>
      </w:pPr>
    </w:lvl>
    <w:lvl w:ilvl="8">
      <w:start w:val="1"/>
      <w:numFmt w:val="lowerRoman"/>
      <w:lvlText w:val="%9."/>
      <w:lvlJc w:val="right"/>
      <w:pPr>
        <w:ind w:left="6436" w:hanging="18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1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zeinternetowe" w:customStyle="1">
    <w:name w:val="Łącze internetowe"/>
    <w:uiPriority w:val="99"/>
    <w:qFormat/>
    <w:rsid w:val="001772ca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Comment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qFormat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Cf01" w:customStyle="1">
    <w:name w:val="cf01"/>
    <w:basedOn w:val="DefaultParagraphFont"/>
    <w:qFormat/>
    <w:rsid w:val="00c45703"/>
    <w:rPr>
      <w:rFonts w:ascii="Segoe UI" w:hAnsi="Segoe UI" w:cs="Segoe UI"/>
      <w:sz w:val="18"/>
      <w:szCs w:val="18"/>
    </w:rPr>
  </w:style>
  <w:style w:type="character" w:styleId="Cf11" w:customStyle="1">
    <w:name w:val="cf11"/>
    <w:basedOn w:val="DefaultParagraphFont"/>
    <w:qFormat/>
    <w:rsid w:val="00c45703"/>
    <w:rPr>
      <w:rFonts w:ascii="Segoe UI" w:hAnsi="Segoe UI" w:cs="Segoe UI"/>
      <w:sz w:val="18"/>
      <w:szCs w:val="18"/>
      <w:shd w:fill="FFFF00" w:val="clear"/>
    </w:rPr>
  </w:style>
  <w:style w:type="character" w:styleId="Strong">
    <w:name w:val="Strong"/>
    <w:uiPriority w:val="22"/>
    <w:qFormat/>
    <w:locked/>
    <w:rsid w:val="00d57620"/>
    <w:rPr>
      <w:rFonts w:cs="Times New Roman"/>
      <w:b/>
    </w:rPr>
  </w:style>
  <w:style w:type="character" w:styleId="Znakiprzypiswkocowych">
    <w:name w:val="Znaki przypisów końcow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ascii="Cambria" w:hAnsi="Cambria" w:cs="Times New Roman"/>
      <w:b/>
    </w:rPr>
  </w:style>
  <w:style w:type="character" w:styleId="ListLabel4">
    <w:name w:val="ListLabel 4"/>
    <w:qFormat/>
    <w:rPr>
      <w:rFonts w:ascii="Cambria" w:hAnsi="Cambria" w:cs="Times New Roman"/>
      <w:b/>
      <w:sz w:val="28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Cambria" w:hAnsi="Cambria"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ascii="Cambria" w:hAnsi="Cambria" w:cs="Times New Roman"/>
      <w:sz w:val="22"/>
      <w:szCs w:val="22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ascii="Cambria" w:hAnsi="Cambria" w:cs="Times New Roman"/>
      <w:b/>
      <w:sz w:val="22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ascii="Cambria" w:hAnsi="Cambria" w:cs="Times New Roman"/>
      <w:b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ascii="Cambria" w:hAnsi="Cambria" w:cs="Times New Roman"/>
      <w:b w:val="false"/>
      <w:sz w:val="10"/>
      <w:szCs w:val="24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ascii="Cambria" w:hAnsi="Cambria"/>
      <w:b/>
      <w:sz w:val="22"/>
    </w:rPr>
  </w:style>
  <w:style w:type="character" w:styleId="ListLabel56">
    <w:name w:val="ListLabel 56"/>
    <w:qFormat/>
    <w:rPr>
      <w:rFonts w:ascii="Cambria" w:hAnsi="Cambria"/>
      <w:sz w:val="24"/>
      <w:szCs w:val="24"/>
    </w:rPr>
  </w:style>
  <w:style w:type="character" w:styleId="ListLabel57">
    <w:name w:val="ListLabel 57"/>
    <w:qFormat/>
    <w:rPr>
      <w:rFonts w:ascii="Cambria" w:hAnsi="Cambria" w:eastAsia="Times New Roman" w:cs="Times New Roman"/>
      <w:b/>
      <w:strike w:val="false"/>
      <w:dstrike w:val="false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ascii="Cambria" w:hAnsi="Cambria"/>
      <w:b/>
      <w:sz w:val="28"/>
      <w:szCs w:val="28"/>
    </w:rPr>
  </w:style>
  <w:style w:type="character" w:styleId="ListLabel67">
    <w:name w:val="ListLabel 67"/>
    <w:qFormat/>
    <w:rPr>
      <w:rFonts w:ascii="Cambria" w:hAnsi="Cambria" w:cs="Arial"/>
      <w:color w:val="0070C0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ascii="Cambria" w:hAnsi="Cambria" w:cs="Times New Roman"/>
      <w:b/>
    </w:rPr>
  </w:style>
  <w:style w:type="character" w:styleId="ListLabel71">
    <w:name w:val="ListLabel 71"/>
    <w:qFormat/>
    <w:rPr>
      <w:rFonts w:ascii="Cambria" w:hAnsi="Cambria" w:cs="Times New Roman"/>
      <w:b/>
      <w:sz w:val="28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ascii="Cambria" w:hAnsi="Cambria"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  <w:sz w:val="22"/>
      <w:szCs w:val="22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ascii="Cambria" w:hAnsi="Cambria" w:cs="Times New Roman"/>
      <w:b/>
      <w:sz w:val="22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ascii="Cambria" w:hAnsi="Cambria" w:cs="Times New Roman"/>
      <w:b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ascii="Cambria" w:hAnsi="Cambria" w:cs="Times New Roman"/>
      <w:b w:val="false"/>
      <w:sz w:val="10"/>
      <w:szCs w:val="24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ascii="Cambria" w:hAnsi="Cambria"/>
      <w:b/>
      <w:sz w:val="22"/>
    </w:rPr>
  </w:style>
  <w:style w:type="character" w:styleId="ListLabel123">
    <w:name w:val="ListLabel 123"/>
    <w:qFormat/>
    <w:rPr>
      <w:rFonts w:ascii="Cambria" w:hAnsi="Cambria"/>
      <w:sz w:val="24"/>
      <w:szCs w:val="24"/>
    </w:rPr>
  </w:style>
  <w:style w:type="character" w:styleId="ListLabel124">
    <w:name w:val="ListLabel 124"/>
    <w:qFormat/>
    <w:rPr>
      <w:rFonts w:ascii="Cambria" w:hAnsi="Cambria" w:eastAsia="Times New Roman" w:cs="Times New Roman"/>
      <w:b/>
      <w:strike w:val="false"/>
      <w:dstrike w:val="false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ascii="Cambria" w:hAnsi="Cambria"/>
      <w:b/>
      <w:sz w:val="28"/>
      <w:szCs w:val="28"/>
    </w:rPr>
  </w:style>
  <w:style w:type="character" w:styleId="ListLabel134">
    <w:name w:val="ListLabel 134"/>
    <w:qFormat/>
    <w:rPr>
      <w:rFonts w:ascii="Cambria" w:hAnsi="Cambria" w:cs="Arial"/>
      <w:color w:val="0070C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locked/>
    <w:rsid w:val="00916ea1"/>
    <w:pPr>
      <w:suppressLineNumbers/>
      <w:suppressAutoHyphens w:val="true"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wykytekst1" w:customStyle="1">
    <w:name w:val="Zwykły tekst1"/>
    <w:basedOn w:val="Normal"/>
    <w:qFormat/>
    <w:rsid w:val="00782d10"/>
    <w:pPr>
      <w:suppressAutoHyphens w:val="true"/>
    </w:pPr>
    <w:rPr>
      <w:rFonts w:ascii="Courier New" w:hAnsi="Courier New" w:cs="Courier New"/>
      <w:sz w:val="20"/>
      <w:szCs w:val="20"/>
      <w:lang w:eastAsia="ar-SA"/>
    </w:rPr>
  </w:style>
  <w:style w:type="paragraph" w:styleId="Tekstpodstawowy21" w:customStyle="1">
    <w:name w:val="Tekst podstawowy 21"/>
    <w:basedOn w:val="Normal"/>
    <w:qFormat/>
    <w:rsid w:val="00782d10"/>
    <w:pPr>
      <w:suppressAutoHyphens w:val="true"/>
      <w:spacing w:lineRule="auto" w:line="360"/>
      <w:jc w:val="both"/>
    </w:pPr>
    <w:rPr>
      <w:rFonts w:ascii="Tahoma" w:hAnsi="Tahoma" w:eastAsia="Times New Roman"/>
      <w:sz w:val="18"/>
      <w:lang w:eastAsia="ar-SA"/>
    </w:rPr>
  </w:style>
  <w:style w:type="paragraph" w:styleId="Komentarz">
    <w:name w:val="Komentarz"/>
    <w:basedOn w:val="Normal"/>
    <w:qFormat/>
    <w:pPr>
      <w:spacing w:lineRule="auto" w:line="240" w:before="56" w:after="0"/>
      <w:ind w:left="57" w:right="57" w:hanging="0"/>
    </w:pPr>
    <w:rPr>
      <w:color w:val="auto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A8777D-C51E-432F-B86A-EA640A99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LibreOffice/6.2.5.2$Windows_X86_64 LibreOffice_project/1ec314fa52f458adc18c4f025c545a4e8b22c159</Application>
  <Pages>4</Pages>
  <Words>928</Words>
  <Characters>8114</Characters>
  <CharactersWithSpaces>9016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2022-11-21T12:41:00Z</dcterms:created>
  <dc:creator>Robert Słowikowski</dc:creator>
  <dc:description/>
  <dc:language>pl-PL</dc:language>
  <cp:lastModifiedBy/>
  <cp:lastPrinted>2021-12-20T08:47:00Z</cp:lastPrinted>
  <dcterms:modified xsi:type="dcterms:W3CDTF">2025-12-08T12:40:35Z</dcterms:modified>
  <cp:revision>19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